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F043E" w14:textId="3DCB9319" w:rsidR="00EA31A6" w:rsidRPr="006E49BD" w:rsidRDefault="00EA31A6" w:rsidP="00EA31A6">
      <w:pPr>
        <w:spacing w:line="280" w:lineRule="exact"/>
        <w:rPr>
          <w:rFonts w:ascii="Meiryo UI" w:eastAsia="Meiryo UI" w:hAnsi="Meiryo UI"/>
          <w:b/>
          <w:bCs/>
          <w:sz w:val="28"/>
          <w:szCs w:val="28"/>
          <w:u w:val="single"/>
        </w:rPr>
      </w:pPr>
      <w:r w:rsidRPr="006E49BD">
        <w:rPr>
          <w:rFonts w:ascii="Meiryo UI" w:eastAsia="Meiryo UI" w:hAnsi="Meiryo UI" w:hint="eastAsia"/>
          <w:b/>
          <w:bCs/>
          <w:sz w:val="28"/>
          <w:szCs w:val="28"/>
          <w:u w:val="single"/>
        </w:rPr>
        <w:t>機器トラブル等による待ち時間申請の処理</w:t>
      </w:r>
    </w:p>
    <w:p w14:paraId="778CCCDA" w14:textId="65B340F6" w:rsidR="00EA31A6" w:rsidRPr="00EA31A6" w:rsidRDefault="00EA31A6" w:rsidP="00EA31A6">
      <w:pPr>
        <w:spacing w:line="280" w:lineRule="exact"/>
        <w:rPr>
          <w:rFonts w:ascii="Meiryo UI" w:eastAsia="Meiryo UI" w:hAnsi="Meiryo UI"/>
          <w:sz w:val="22"/>
          <w:szCs w:val="22"/>
        </w:rPr>
      </w:pPr>
      <w:r w:rsidRPr="00EA31A6">
        <w:rPr>
          <w:rFonts w:ascii="Meiryo UI" w:eastAsia="Meiryo UI" w:hAnsi="Meiryo UI" w:hint="eastAsia"/>
          <w:sz w:val="22"/>
          <w:szCs w:val="22"/>
        </w:rPr>
        <w:t>9月2</w:t>
      </w:r>
      <w:r>
        <w:rPr>
          <w:rFonts w:ascii="Meiryo UI" w:eastAsia="Meiryo UI" w:hAnsi="Meiryo UI" w:hint="eastAsia"/>
          <w:sz w:val="22"/>
          <w:szCs w:val="22"/>
        </w:rPr>
        <w:t>9</w:t>
      </w:r>
      <w:r w:rsidRPr="00EA31A6">
        <w:rPr>
          <w:rFonts w:ascii="Meiryo UI" w:eastAsia="Meiryo UI" w:hAnsi="Meiryo UI" w:hint="eastAsia"/>
          <w:sz w:val="22"/>
          <w:szCs w:val="22"/>
        </w:rPr>
        <w:t>日にフォーラム上に回答してある内容について詳細を説明します。</w:t>
      </w:r>
    </w:p>
    <w:p w14:paraId="46D2DF14" w14:textId="1BB99ACE" w:rsidR="00EA31A6" w:rsidRPr="00EA31A6" w:rsidRDefault="00EA31A6" w:rsidP="00EA31A6">
      <w:pPr>
        <w:spacing w:line="280" w:lineRule="exact"/>
        <w:rPr>
          <w:rFonts w:ascii="Meiryo UI" w:eastAsia="Meiryo UI" w:hAnsi="Meiryo UI"/>
          <w:sz w:val="22"/>
          <w:szCs w:val="22"/>
        </w:rPr>
      </w:pPr>
      <w:r w:rsidRPr="00EA31A6">
        <w:rPr>
          <w:rFonts w:ascii="Meiryo UI" w:eastAsia="Meiryo UI" w:hAnsi="Meiryo UI" w:hint="eastAsia"/>
          <w:sz w:val="22"/>
          <w:szCs w:val="22"/>
        </w:rPr>
        <w:t>金型設計、機械加工、仕上加工、いずれの競技についても同様の取り扱いとします。</w:t>
      </w:r>
    </w:p>
    <w:p w14:paraId="72DB64E5" w14:textId="77777777" w:rsidR="00EA31A6" w:rsidRDefault="00EA31A6" w:rsidP="00EA31A6">
      <w:pPr>
        <w:spacing w:line="280" w:lineRule="exact"/>
        <w:rPr>
          <w:rFonts w:ascii="Meiryo UI" w:eastAsia="Meiryo UI" w:hAnsi="Meiryo UI"/>
          <w:b/>
          <w:bCs/>
          <w:sz w:val="22"/>
          <w:szCs w:val="22"/>
          <w:u w:val="single"/>
        </w:rPr>
      </w:pPr>
    </w:p>
    <w:p w14:paraId="5D1E9F5B" w14:textId="45D6FF9F" w:rsidR="00EA31A6" w:rsidRDefault="00EA31A6" w:rsidP="00EA31A6">
      <w:pPr>
        <w:spacing w:line="280" w:lineRule="exact"/>
        <w:rPr>
          <w:rFonts w:ascii="Meiryo UI" w:eastAsia="Meiryo UI" w:hAnsi="Meiryo UI"/>
          <w:b/>
          <w:bCs/>
          <w:sz w:val="22"/>
          <w:szCs w:val="22"/>
          <w:u w:val="single"/>
        </w:rPr>
      </w:pPr>
      <w:r>
        <w:rPr>
          <w:rFonts w:ascii="Meiryo UI" w:eastAsia="Meiryo UI" w:hAnsi="Meiryo UI" w:hint="eastAsia"/>
          <w:b/>
          <w:bCs/>
          <w:sz w:val="22"/>
          <w:szCs w:val="22"/>
          <w:u w:val="single"/>
        </w:rPr>
        <w:t>●待ち時間を申請し外部から交換可能なものについての線引き</w:t>
      </w:r>
    </w:p>
    <w:p w14:paraId="641952EC" w14:textId="77777777" w:rsidR="00EA31A6" w:rsidRDefault="00EA31A6" w:rsidP="00EA31A6">
      <w:pPr>
        <w:spacing w:line="280" w:lineRule="exact"/>
        <w:rPr>
          <w:rFonts w:ascii="Meiryo UI" w:eastAsia="Meiryo UI" w:hAnsi="Meiryo UI"/>
          <w:b/>
          <w:bCs/>
          <w:sz w:val="22"/>
          <w:szCs w:val="22"/>
          <w:u w:val="single"/>
        </w:rPr>
      </w:pPr>
    </w:p>
    <w:p w14:paraId="7AD448AA" w14:textId="21789894" w:rsidR="00EA31A6" w:rsidRDefault="00EA31A6" w:rsidP="00EA31A6">
      <w:pPr>
        <w:spacing w:line="280" w:lineRule="exact"/>
        <w:rPr>
          <w:rFonts w:ascii="Meiryo UI" w:eastAsia="Meiryo UI" w:hAnsi="Meiryo UI"/>
          <w:sz w:val="22"/>
          <w:szCs w:val="22"/>
        </w:rPr>
      </w:pPr>
      <w:r>
        <w:rPr>
          <w:rFonts w:ascii="Meiryo UI" w:eastAsia="Meiryo UI" w:hAnsi="Meiryo UI" w:hint="eastAsia"/>
          <w:sz w:val="22"/>
          <w:szCs w:val="22"/>
        </w:rPr>
        <w:t>〇金型設計</w:t>
      </w:r>
    </w:p>
    <w:p w14:paraId="3CF49419" w14:textId="77777777" w:rsidR="00EA31A6" w:rsidRDefault="00EA31A6" w:rsidP="00EA31A6">
      <w:pPr>
        <w:spacing w:line="280" w:lineRule="exact"/>
        <w:rPr>
          <w:rFonts w:ascii="Meiryo UI" w:eastAsia="Meiryo UI" w:hAnsi="Meiryo UI"/>
          <w:sz w:val="22"/>
          <w:szCs w:val="22"/>
        </w:rPr>
      </w:pPr>
      <w:r>
        <w:rPr>
          <w:rFonts w:ascii="Meiryo UI" w:eastAsia="Meiryo UI" w:hAnsi="Meiryo UI" w:hint="eastAsia"/>
          <w:sz w:val="22"/>
          <w:szCs w:val="22"/>
        </w:rPr>
        <w:t>・PC本体（ただしデータ保存の責任は選手にありUSBへの競技中のこまめな保存を推奨する）</w:t>
      </w:r>
    </w:p>
    <w:p w14:paraId="0DE2641E" w14:textId="3A8F119C" w:rsidR="00EA31A6" w:rsidRDefault="00EA31A6" w:rsidP="00EA31A6">
      <w:pPr>
        <w:spacing w:line="280" w:lineRule="exact"/>
        <w:rPr>
          <w:rFonts w:ascii="Meiryo UI" w:eastAsia="Meiryo UI" w:hAnsi="Meiryo UI"/>
          <w:sz w:val="22"/>
          <w:szCs w:val="22"/>
        </w:rPr>
      </w:pPr>
      <w:r>
        <w:rPr>
          <w:rFonts w:ascii="Meiryo UI" w:eastAsia="Meiryo UI" w:hAnsi="Meiryo UI" w:hint="eastAsia"/>
          <w:sz w:val="22"/>
          <w:szCs w:val="22"/>
        </w:rPr>
        <w:t>・マウス、キーボードなどの周辺機器</w:t>
      </w:r>
    </w:p>
    <w:p w14:paraId="1DA35A67" w14:textId="77777777" w:rsidR="00EA31A6" w:rsidRDefault="00EA31A6" w:rsidP="00EA31A6">
      <w:pPr>
        <w:spacing w:line="280" w:lineRule="exact"/>
        <w:rPr>
          <w:rFonts w:ascii="Meiryo UI" w:eastAsia="Meiryo UI" w:hAnsi="Meiryo UI"/>
          <w:sz w:val="22"/>
          <w:szCs w:val="22"/>
        </w:rPr>
      </w:pPr>
    </w:p>
    <w:p w14:paraId="41278EFE" w14:textId="2C75E9DA" w:rsidR="00EA31A6" w:rsidRDefault="00EA31A6" w:rsidP="00EA31A6">
      <w:pPr>
        <w:spacing w:line="280" w:lineRule="exact"/>
        <w:rPr>
          <w:rFonts w:ascii="Meiryo UI" w:eastAsia="Meiryo UI" w:hAnsi="Meiryo UI"/>
          <w:sz w:val="22"/>
          <w:szCs w:val="22"/>
        </w:rPr>
      </w:pPr>
      <w:r>
        <w:rPr>
          <w:rFonts w:ascii="Meiryo UI" w:eastAsia="Meiryo UI" w:hAnsi="Meiryo UI" w:hint="eastAsia"/>
          <w:sz w:val="22"/>
          <w:szCs w:val="22"/>
        </w:rPr>
        <w:t>〇機械加工</w:t>
      </w:r>
    </w:p>
    <w:p w14:paraId="25A573AD" w14:textId="77777777" w:rsidR="00EA31A6" w:rsidRDefault="00EA31A6" w:rsidP="00EA31A6">
      <w:pPr>
        <w:spacing w:line="280" w:lineRule="exact"/>
        <w:rPr>
          <w:rFonts w:ascii="Meiryo UI" w:eastAsia="Meiryo UI" w:hAnsi="Meiryo UI"/>
          <w:sz w:val="22"/>
          <w:szCs w:val="22"/>
        </w:rPr>
      </w:pPr>
      <w:r>
        <w:rPr>
          <w:rFonts w:ascii="Meiryo UI" w:eastAsia="Meiryo UI" w:hAnsi="Meiryo UI" w:hint="eastAsia"/>
          <w:sz w:val="22"/>
          <w:szCs w:val="22"/>
        </w:rPr>
        <w:t>・エアーコンプレッサーのみ</w:t>
      </w:r>
    </w:p>
    <w:p w14:paraId="57537FAD" w14:textId="1ECFD4E5" w:rsidR="00EA31A6" w:rsidRDefault="00EA31A6" w:rsidP="00EA31A6">
      <w:pPr>
        <w:spacing w:line="280" w:lineRule="exact"/>
        <w:rPr>
          <w:rFonts w:ascii="Meiryo UI" w:eastAsia="Meiryo UI" w:hAnsi="Meiryo UI"/>
          <w:sz w:val="22"/>
          <w:szCs w:val="22"/>
        </w:rPr>
      </w:pPr>
      <w:r>
        <w:rPr>
          <w:rFonts w:ascii="Meiryo UI" w:eastAsia="Meiryo UI" w:hAnsi="Meiryo UI" w:hint="eastAsia"/>
          <w:sz w:val="22"/>
          <w:szCs w:val="22"/>
        </w:rPr>
        <w:t>※刃具やホルダ、測定器は対象外。折損して無くした、壊したなど本人の責めによるものと線引きするため。</w:t>
      </w:r>
    </w:p>
    <w:p w14:paraId="262726DD" w14:textId="77777777" w:rsidR="00EA31A6" w:rsidRDefault="00EA31A6" w:rsidP="00EA31A6">
      <w:pPr>
        <w:spacing w:line="280" w:lineRule="exact"/>
        <w:rPr>
          <w:rFonts w:ascii="Meiryo UI" w:eastAsia="Meiryo UI" w:hAnsi="Meiryo UI"/>
          <w:sz w:val="22"/>
          <w:szCs w:val="22"/>
        </w:rPr>
      </w:pPr>
    </w:p>
    <w:p w14:paraId="3955E2CB" w14:textId="44D6622F" w:rsidR="00EA31A6" w:rsidRDefault="00EA31A6" w:rsidP="00EA31A6">
      <w:pPr>
        <w:spacing w:line="280" w:lineRule="exact"/>
        <w:rPr>
          <w:rFonts w:ascii="Meiryo UI" w:eastAsia="Meiryo UI" w:hAnsi="Meiryo UI"/>
          <w:sz w:val="22"/>
          <w:szCs w:val="22"/>
        </w:rPr>
      </w:pPr>
      <w:r>
        <w:rPr>
          <w:rFonts w:ascii="Meiryo UI" w:eastAsia="Meiryo UI" w:hAnsi="Meiryo UI" w:hint="eastAsia"/>
          <w:sz w:val="22"/>
          <w:szCs w:val="22"/>
        </w:rPr>
        <w:t>〇仕上加工</w:t>
      </w:r>
    </w:p>
    <w:p w14:paraId="2EEA6282" w14:textId="77777777" w:rsidR="00EA31A6" w:rsidRDefault="00EA31A6" w:rsidP="00EA31A6">
      <w:pPr>
        <w:spacing w:line="280" w:lineRule="exact"/>
        <w:rPr>
          <w:rFonts w:ascii="Meiryo UI" w:eastAsia="Meiryo UI" w:hAnsi="Meiryo UI"/>
          <w:sz w:val="22"/>
          <w:szCs w:val="22"/>
        </w:rPr>
      </w:pPr>
      <w:r>
        <w:rPr>
          <w:rFonts w:ascii="Meiryo UI" w:eastAsia="Meiryo UI" w:hAnsi="Meiryo UI" w:hint="eastAsia"/>
          <w:sz w:val="22"/>
          <w:szCs w:val="22"/>
        </w:rPr>
        <w:t>・エアーコンプレッサー</w:t>
      </w:r>
    </w:p>
    <w:p w14:paraId="70D1EA1E" w14:textId="77777777" w:rsidR="00EA31A6" w:rsidRDefault="00EA31A6" w:rsidP="00EA31A6">
      <w:pPr>
        <w:spacing w:line="280" w:lineRule="exact"/>
        <w:rPr>
          <w:rFonts w:ascii="Meiryo UI" w:eastAsia="Meiryo UI" w:hAnsi="Meiryo UI"/>
          <w:sz w:val="22"/>
          <w:szCs w:val="22"/>
        </w:rPr>
      </w:pPr>
      <w:r>
        <w:rPr>
          <w:rFonts w:ascii="Meiryo UI" w:eastAsia="Meiryo UI" w:hAnsi="Meiryo UI" w:hint="eastAsia"/>
          <w:sz w:val="22"/>
          <w:szCs w:val="22"/>
        </w:rPr>
        <w:t>・電動やエアの磨き工具本体、ハンドピース</w:t>
      </w:r>
    </w:p>
    <w:p w14:paraId="400F7962" w14:textId="77777777" w:rsidR="00EA31A6" w:rsidRDefault="00EA31A6" w:rsidP="00EA31A6">
      <w:pPr>
        <w:spacing w:line="280" w:lineRule="exact"/>
        <w:rPr>
          <w:rFonts w:ascii="Meiryo UI" w:eastAsia="Meiryo UI" w:hAnsi="Meiryo UI"/>
          <w:sz w:val="22"/>
          <w:szCs w:val="22"/>
        </w:rPr>
      </w:pPr>
      <w:r>
        <w:rPr>
          <w:rFonts w:ascii="Meiryo UI" w:eastAsia="Meiryo UI" w:hAnsi="Meiryo UI" w:hint="eastAsia"/>
          <w:sz w:val="22"/>
          <w:szCs w:val="22"/>
        </w:rPr>
        <w:t>※先端工具や磨き工具類の物資の補填は対象外。</w:t>
      </w:r>
    </w:p>
    <w:p w14:paraId="2CB08170" w14:textId="77777777" w:rsidR="00EA31A6" w:rsidRDefault="00EA31A6" w:rsidP="00EA31A6">
      <w:pPr>
        <w:spacing w:line="280" w:lineRule="exact"/>
        <w:rPr>
          <w:rFonts w:ascii="Meiryo UI" w:eastAsia="Meiryo UI" w:hAnsi="Meiryo UI"/>
          <w:sz w:val="22"/>
          <w:szCs w:val="22"/>
        </w:rPr>
      </w:pPr>
    </w:p>
    <w:p w14:paraId="0A62818E" w14:textId="77777777" w:rsidR="00EA31A6" w:rsidRDefault="00EA31A6" w:rsidP="00EA31A6">
      <w:pPr>
        <w:spacing w:line="280" w:lineRule="exact"/>
        <w:rPr>
          <w:rFonts w:ascii="Meiryo UI" w:eastAsia="Meiryo UI" w:hAnsi="Meiryo UI"/>
          <w:sz w:val="22"/>
          <w:szCs w:val="22"/>
        </w:rPr>
      </w:pPr>
      <w:r>
        <w:rPr>
          <w:rFonts w:ascii="Meiryo UI" w:eastAsia="Meiryo UI" w:hAnsi="Meiryo UI" w:hint="eastAsia"/>
          <w:sz w:val="22"/>
          <w:szCs w:val="22"/>
        </w:rPr>
        <w:t>➡いずれの競技においても交換には競技委員が立ち合い交換内容を確認します。</w:t>
      </w:r>
    </w:p>
    <w:p w14:paraId="0010CC3A" w14:textId="77777777" w:rsidR="00EA31A6" w:rsidRDefault="00EA31A6" w:rsidP="00EA31A6">
      <w:pPr>
        <w:spacing w:line="280" w:lineRule="exact"/>
        <w:rPr>
          <w:rFonts w:ascii="Meiryo UI" w:eastAsia="Meiryo UI" w:hAnsi="Meiryo UI"/>
          <w:sz w:val="22"/>
          <w:szCs w:val="22"/>
        </w:rPr>
      </w:pPr>
    </w:p>
    <w:p w14:paraId="1F7783EC" w14:textId="77777777" w:rsidR="00EA31A6" w:rsidRDefault="00EA31A6" w:rsidP="00EA31A6">
      <w:pPr>
        <w:spacing w:line="280" w:lineRule="exact"/>
        <w:rPr>
          <w:rFonts w:ascii="Meiryo UI" w:eastAsia="Meiryo UI" w:hAnsi="Meiryo UI"/>
          <w:b/>
          <w:bCs/>
          <w:sz w:val="22"/>
          <w:szCs w:val="22"/>
          <w:u w:val="single"/>
        </w:rPr>
      </w:pPr>
      <w:r>
        <w:rPr>
          <w:rFonts w:ascii="Meiryo UI" w:eastAsia="Meiryo UI" w:hAnsi="Meiryo UI" w:hint="eastAsia"/>
          <w:b/>
          <w:bCs/>
          <w:sz w:val="22"/>
          <w:szCs w:val="22"/>
          <w:u w:val="single"/>
        </w:rPr>
        <w:t>●待ち時間の計上をスムーズに行う他の措置</w:t>
      </w:r>
    </w:p>
    <w:p w14:paraId="470CA6B6" w14:textId="1C9BDEC5" w:rsidR="00EA31A6" w:rsidRDefault="00EA31A6" w:rsidP="00EA31A6">
      <w:pPr>
        <w:spacing w:line="280" w:lineRule="exact"/>
        <w:rPr>
          <w:rFonts w:ascii="Meiryo UI" w:eastAsia="Meiryo UI" w:hAnsi="Meiryo UI"/>
          <w:sz w:val="22"/>
          <w:szCs w:val="22"/>
        </w:rPr>
      </w:pPr>
      <w:r>
        <w:rPr>
          <w:rFonts w:ascii="Meiryo UI" w:eastAsia="Meiryo UI" w:hAnsi="Meiryo UI" w:hint="eastAsia"/>
          <w:sz w:val="22"/>
          <w:szCs w:val="22"/>
        </w:rPr>
        <w:t>①待ち時間を必要とする事象が発生したら、</w:t>
      </w:r>
      <w:r>
        <w:rPr>
          <w:rFonts w:ascii="Meiryo UI" w:eastAsia="Meiryo UI" w:hAnsi="Meiryo UI" w:hint="eastAsia"/>
          <w:b/>
          <w:bCs/>
          <w:color w:val="FF0000"/>
          <w:sz w:val="22"/>
          <w:szCs w:val="22"/>
        </w:rPr>
        <w:t>必ず選手本人が「○時</w:t>
      </w:r>
      <w:r w:rsidR="001704AF">
        <w:rPr>
          <w:rFonts w:ascii="Meiryo UI" w:eastAsia="Meiryo UI" w:hAnsi="Meiryo UI" w:hint="eastAsia"/>
          <w:b/>
          <w:bCs/>
          <w:color w:val="FF0000"/>
          <w:sz w:val="22"/>
          <w:szCs w:val="22"/>
        </w:rPr>
        <w:t>○</w:t>
      </w:r>
      <w:r>
        <w:rPr>
          <w:rFonts w:ascii="Meiryo UI" w:eastAsia="Meiryo UI" w:hAnsi="Meiryo UI" w:hint="eastAsia"/>
          <w:b/>
          <w:bCs/>
          <w:color w:val="FF0000"/>
          <w:sz w:val="22"/>
          <w:szCs w:val="22"/>
        </w:rPr>
        <w:t>分、待ち時間を申請します。」と挙手し、基準時計の現在時間を競技委員または補佐員にはっきりと伝えること。</w:t>
      </w:r>
    </w:p>
    <w:p w14:paraId="4B648183" w14:textId="470AC5AD" w:rsidR="00EA31A6" w:rsidRDefault="00EA31A6" w:rsidP="00EA31A6">
      <w:pPr>
        <w:spacing w:line="280" w:lineRule="exact"/>
        <w:rPr>
          <w:rFonts w:ascii="Meiryo UI" w:eastAsia="Meiryo UI" w:hAnsi="Meiryo UI"/>
          <w:b/>
          <w:bCs/>
          <w:color w:val="FF0000"/>
          <w:sz w:val="22"/>
          <w:szCs w:val="22"/>
        </w:rPr>
      </w:pPr>
      <w:r>
        <w:rPr>
          <w:rFonts w:ascii="Meiryo UI" w:eastAsia="Meiryo UI" w:hAnsi="Meiryo UI" w:hint="eastAsia"/>
          <w:b/>
          <w:bCs/>
          <w:color w:val="FF0000"/>
          <w:sz w:val="22"/>
          <w:szCs w:val="22"/>
        </w:rPr>
        <w:t>本人以外（監督者など）の申請は一切認めない。この時点で、待ち時間とすべきか内容は精査しない。</w:t>
      </w:r>
    </w:p>
    <w:p w14:paraId="034E4C14" w14:textId="77777777" w:rsidR="00EA31A6" w:rsidRDefault="00EA31A6" w:rsidP="00EA31A6">
      <w:pPr>
        <w:spacing w:line="280" w:lineRule="exact"/>
        <w:rPr>
          <w:rFonts w:ascii="Meiryo UI" w:eastAsia="Meiryo UI" w:hAnsi="Meiryo UI"/>
          <w:b/>
          <w:bCs/>
          <w:color w:val="FF0000"/>
          <w:sz w:val="22"/>
          <w:szCs w:val="22"/>
        </w:rPr>
      </w:pPr>
    </w:p>
    <w:p w14:paraId="69C95FEB" w14:textId="77777777" w:rsidR="00EA31A6" w:rsidRDefault="00EA31A6" w:rsidP="00EA31A6">
      <w:pPr>
        <w:spacing w:line="280" w:lineRule="exact"/>
        <w:rPr>
          <w:rFonts w:ascii="Meiryo UI" w:eastAsia="Meiryo UI" w:hAnsi="Meiryo UI"/>
          <w:sz w:val="22"/>
          <w:szCs w:val="22"/>
        </w:rPr>
      </w:pPr>
      <w:r>
        <w:rPr>
          <w:rFonts w:ascii="Meiryo UI" w:eastAsia="Meiryo UI" w:hAnsi="Meiryo UI" w:hint="eastAsia"/>
          <w:sz w:val="22"/>
          <w:szCs w:val="22"/>
        </w:rPr>
        <w:t>②申請を受けた競技委員または補佐員は、待ち時間の開始時間を記録する。</w:t>
      </w:r>
    </w:p>
    <w:p w14:paraId="6D71B8B3" w14:textId="77777777" w:rsidR="00EA31A6" w:rsidRDefault="00EA31A6" w:rsidP="00EA31A6">
      <w:pPr>
        <w:spacing w:line="280" w:lineRule="exact"/>
        <w:rPr>
          <w:rFonts w:ascii="Meiryo UI" w:eastAsia="Meiryo UI" w:hAnsi="Meiryo UI"/>
          <w:sz w:val="22"/>
          <w:szCs w:val="22"/>
        </w:rPr>
      </w:pPr>
      <w:r>
        <w:rPr>
          <w:rFonts w:ascii="Meiryo UI" w:eastAsia="Meiryo UI" w:hAnsi="Meiryo UI" w:hint="eastAsia"/>
          <w:sz w:val="22"/>
          <w:szCs w:val="22"/>
        </w:rPr>
        <w:t>------------------------------------------------------------------</w:t>
      </w:r>
    </w:p>
    <w:p w14:paraId="3EC78E4F" w14:textId="77777777" w:rsidR="00EA31A6" w:rsidRDefault="00EA31A6" w:rsidP="00EA31A6">
      <w:pPr>
        <w:spacing w:line="280" w:lineRule="exact"/>
        <w:rPr>
          <w:rFonts w:ascii="Meiryo UI" w:eastAsia="Meiryo UI" w:hAnsi="Meiryo UI"/>
          <w:sz w:val="22"/>
          <w:szCs w:val="22"/>
        </w:rPr>
      </w:pPr>
      <w:r>
        <w:rPr>
          <w:rFonts w:ascii="Meiryo UI" w:eastAsia="Meiryo UI" w:hAnsi="Meiryo UI" w:hint="eastAsia"/>
          <w:sz w:val="22"/>
          <w:szCs w:val="22"/>
        </w:rPr>
        <w:t>例）</w:t>
      </w:r>
    </w:p>
    <w:p w14:paraId="08AB3A1B" w14:textId="77777777" w:rsidR="00EA31A6" w:rsidRDefault="00EA31A6" w:rsidP="00EA31A6">
      <w:pPr>
        <w:spacing w:line="280" w:lineRule="exact"/>
        <w:rPr>
          <w:rFonts w:ascii="Meiryo UI" w:eastAsia="Meiryo UI" w:hAnsi="Meiryo UI"/>
          <w:sz w:val="22"/>
          <w:szCs w:val="22"/>
        </w:rPr>
      </w:pPr>
      <w:r>
        <w:rPr>
          <w:rFonts w:ascii="Meiryo UI" w:eastAsia="Meiryo UI" w:hAnsi="Meiryo UI" w:hint="eastAsia"/>
          <w:sz w:val="22"/>
          <w:szCs w:val="22"/>
        </w:rPr>
        <w:t>選手：「12時53分　待ち時間を申請します。」</w:t>
      </w:r>
    </w:p>
    <w:p w14:paraId="2BE0C346" w14:textId="77777777" w:rsidR="00EA31A6" w:rsidRDefault="00EA31A6" w:rsidP="00EA31A6">
      <w:pPr>
        <w:spacing w:line="280" w:lineRule="exact"/>
        <w:rPr>
          <w:rFonts w:ascii="Meiryo UI" w:eastAsia="Meiryo UI" w:hAnsi="Meiryo UI"/>
          <w:sz w:val="22"/>
          <w:szCs w:val="22"/>
        </w:rPr>
      </w:pPr>
      <w:r>
        <w:rPr>
          <w:rFonts w:ascii="Meiryo UI" w:eastAsia="Meiryo UI" w:hAnsi="Meiryo UI" w:hint="eastAsia"/>
          <w:sz w:val="22"/>
          <w:szCs w:val="22"/>
        </w:rPr>
        <w:t>競技委員または補佐員：「（基準時計をすぐに確認して）12時53分30秒、切り捨てで12時53分に待ち時間を記録します。」</w:t>
      </w:r>
    </w:p>
    <w:p w14:paraId="68B02760" w14:textId="77777777" w:rsidR="00EA31A6" w:rsidRDefault="00EA31A6" w:rsidP="00EA31A6">
      <w:pPr>
        <w:spacing w:line="280" w:lineRule="exact"/>
        <w:rPr>
          <w:rFonts w:ascii="Meiryo UI" w:eastAsia="Meiryo UI" w:hAnsi="Meiryo UI"/>
          <w:sz w:val="22"/>
          <w:szCs w:val="22"/>
        </w:rPr>
      </w:pPr>
      <w:r>
        <w:rPr>
          <w:rFonts w:ascii="Meiryo UI" w:eastAsia="Meiryo UI" w:hAnsi="Meiryo UI" w:hint="eastAsia"/>
          <w:sz w:val="22"/>
          <w:szCs w:val="22"/>
        </w:rPr>
        <w:t>------------------------------------------------------------------</w:t>
      </w:r>
    </w:p>
    <w:p w14:paraId="48E36AA3" w14:textId="77777777" w:rsidR="00EA31A6" w:rsidRDefault="00EA31A6" w:rsidP="00EA31A6">
      <w:pPr>
        <w:spacing w:line="280" w:lineRule="exact"/>
        <w:rPr>
          <w:rFonts w:ascii="Meiryo UI" w:eastAsia="Meiryo UI" w:hAnsi="Meiryo UI"/>
          <w:sz w:val="22"/>
          <w:szCs w:val="22"/>
        </w:rPr>
      </w:pPr>
      <w:r>
        <w:rPr>
          <w:rFonts w:ascii="Meiryo UI" w:eastAsia="Meiryo UI" w:hAnsi="Meiryo UI" w:hint="eastAsia"/>
          <w:sz w:val="22"/>
          <w:szCs w:val="22"/>
        </w:rPr>
        <w:t>③主査または競技委員は、どのような内容であるか選手に聞き込みを行う。</w:t>
      </w:r>
    </w:p>
    <w:p w14:paraId="577EC41C" w14:textId="77777777" w:rsidR="00EA31A6" w:rsidRDefault="00EA31A6" w:rsidP="00EA31A6">
      <w:pPr>
        <w:spacing w:line="280" w:lineRule="exact"/>
        <w:rPr>
          <w:rFonts w:ascii="Meiryo UI" w:eastAsia="Meiryo UI" w:hAnsi="Meiryo UI"/>
          <w:b/>
          <w:bCs/>
          <w:color w:val="FF0000"/>
          <w:sz w:val="22"/>
          <w:szCs w:val="22"/>
        </w:rPr>
      </w:pPr>
      <w:r>
        <w:rPr>
          <w:rFonts w:ascii="Meiryo UI" w:eastAsia="Meiryo UI" w:hAnsi="Meiryo UI" w:hint="eastAsia"/>
          <w:b/>
          <w:bCs/>
          <w:color w:val="FF0000"/>
          <w:sz w:val="22"/>
          <w:szCs w:val="22"/>
        </w:rPr>
        <w:t>・機器交換を認められる内容であれば企業の監督者を呼び、交換作業を行う。</w:t>
      </w:r>
    </w:p>
    <w:p w14:paraId="3536384B" w14:textId="77777777" w:rsidR="00EA31A6" w:rsidRDefault="00EA31A6" w:rsidP="00EA31A6">
      <w:pPr>
        <w:spacing w:line="280" w:lineRule="exact"/>
        <w:rPr>
          <w:rFonts w:ascii="Meiryo UI" w:eastAsia="Meiryo UI" w:hAnsi="Meiryo UI"/>
          <w:b/>
          <w:bCs/>
          <w:color w:val="FF0000"/>
          <w:sz w:val="22"/>
          <w:szCs w:val="22"/>
        </w:rPr>
      </w:pPr>
      <w:r>
        <w:rPr>
          <w:rFonts w:ascii="Meiryo UI" w:eastAsia="Meiryo UI" w:hAnsi="Meiryo UI" w:hint="eastAsia"/>
          <w:b/>
          <w:bCs/>
          <w:color w:val="FF0000"/>
          <w:sz w:val="22"/>
          <w:szCs w:val="22"/>
        </w:rPr>
        <w:t>・機器交換を認めない内容であれば企業の選手及び監督者に説明を行う。</w:t>
      </w:r>
    </w:p>
    <w:p w14:paraId="7C1A7214" w14:textId="6DC940A7" w:rsidR="00EA31A6" w:rsidRDefault="00EA31A6" w:rsidP="00EA31A6">
      <w:pPr>
        <w:spacing w:line="280" w:lineRule="exact"/>
        <w:rPr>
          <w:rFonts w:ascii="Meiryo UI" w:eastAsia="Meiryo UI" w:hAnsi="Meiryo UI"/>
          <w:b/>
          <w:bCs/>
          <w:color w:val="FF0000"/>
          <w:sz w:val="22"/>
          <w:szCs w:val="22"/>
        </w:rPr>
      </w:pPr>
      <w:r>
        <w:rPr>
          <w:rFonts w:ascii="Meiryo UI" w:eastAsia="Meiryo UI" w:hAnsi="Meiryo UI" w:hint="eastAsia"/>
          <w:b/>
          <w:bCs/>
          <w:color w:val="FF0000"/>
          <w:sz w:val="22"/>
          <w:szCs w:val="22"/>
        </w:rPr>
        <w:t>いずれの時間も待ち時間に計上する。</w:t>
      </w:r>
    </w:p>
    <w:p w14:paraId="5CC23902" w14:textId="77777777" w:rsidR="00EA31A6" w:rsidRDefault="00EA31A6" w:rsidP="00EA31A6">
      <w:pPr>
        <w:spacing w:line="280" w:lineRule="exact"/>
        <w:rPr>
          <w:rFonts w:ascii="Meiryo UI" w:eastAsia="Meiryo UI" w:hAnsi="Meiryo UI"/>
          <w:b/>
          <w:bCs/>
          <w:color w:val="FF0000"/>
          <w:sz w:val="22"/>
          <w:szCs w:val="22"/>
        </w:rPr>
      </w:pPr>
    </w:p>
    <w:p w14:paraId="1D976B7E" w14:textId="77777777" w:rsidR="00EA31A6" w:rsidRDefault="00EA31A6" w:rsidP="00EA31A6">
      <w:pPr>
        <w:spacing w:line="280" w:lineRule="exact"/>
        <w:rPr>
          <w:rFonts w:ascii="Meiryo UI" w:eastAsia="Meiryo UI" w:hAnsi="Meiryo UI"/>
          <w:sz w:val="22"/>
          <w:szCs w:val="22"/>
        </w:rPr>
      </w:pPr>
      <w:r>
        <w:rPr>
          <w:rFonts w:ascii="Meiryo UI" w:eastAsia="Meiryo UI" w:hAnsi="Meiryo UI" w:hint="eastAsia"/>
          <w:sz w:val="22"/>
          <w:szCs w:val="22"/>
        </w:rPr>
        <w:t>④待ち時間を終了するときは、切り上げとするので、事象が解決してから1.2分後を待ち時間終了時刻として設定する。</w:t>
      </w:r>
    </w:p>
    <w:p w14:paraId="55038EEC" w14:textId="77777777" w:rsidR="00EA31A6" w:rsidRDefault="00EA31A6" w:rsidP="00EA31A6">
      <w:pPr>
        <w:spacing w:line="280" w:lineRule="exact"/>
        <w:rPr>
          <w:rFonts w:ascii="Meiryo UI" w:eastAsia="Meiryo UI" w:hAnsi="Meiryo UI"/>
          <w:sz w:val="22"/>
          <w:szCs w:val="22"/>
        </w:rPr>
      </w:pPr>
      <w:r>
        <w:rPr>
          <w:rFonts w:ascii="Meiryo UI" w:eastAsia="Meiryo UI" w:hAnsi="Meiryo UI" w:hint="eastAsia"/>
          <w:sz w:val="22"/>
          <w:szCs w:val="22"/>
        </w:rPr>
        <w:t>例）</w:t>
      </w:r>
    </w:p>
    <w:p w14:paraId="5CD41C2F" w14:textId="5D1AC0C7" w:rsidR="005E7DE2" w:rsidRPr="00EA31A6" w:rsidRDefault="00EA31A6" w:rsidP="00EA31A6">
      <w:pPr>
        <w:spacing w:line="280" w:lineRule="exact"/>
        <w:rPr>
          <w:rFonts w:ascii="Meiryo UI" w:eastAsia="Meiryo UI" w:hAnsi="Meiryo UI"/>
          <w:sz w:val="22"/>
          <w:szCs w:val="22"/>
        </w:rPr>
      </w:pPr>
      <w:r>
        <w:rPr>
          <w:rFonts w:ascii="Meiryo UI" w:eastAsia="Meiryo UI" w:hAnsi="Meiryo UI" w:hint="eastAsia"/>
          <w:sz w:val="22"/>
          <w:szCs w:val="22"/>
        </w:rPr>
        <w:t>主査または競技委員：「現在時刻13：01分ですので13：02分に待ち時間を終了し競技を再開します。全体の競技が終了してから9分間作業を続け、終了時刻は○時○分とします。」その後口頭で開始を合図。</w:t>
      </w:r>
    </w:p>
    <w:sectPr w:rsidR="005E7DE2" w:rsidRPr="00EA31A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A6"/>
    <w:rsid w:val="001704AF"/>
    <w:rsid w:val="0024190E"/>
    <w:rsid w:val="004152EB"/>
    <w:rsid w:val="005E7DE2"/>
    <w:rsid w:val="006E49BD"/>
    <w:rsid w:val="00EA3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D0A329"/>
  <w15:chartTrackingRefBased/>
  <w15:docId w15:val="{5A62AD3E-8449-4DFE-AA53-1C3F61CA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1A6"/>
    <w:pPr>
      <w:jc w:val="both"/>
    </w:pPr>
    <w:rPr>
      <w:rFonts w:ascii="游ゴシック" w:eastAsia="游ゴシック" w:hAnsi="游ゴシック" w:cs="ＭＳ Ｐゴシック"/>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65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157</Words>
  <Characters>900</Characters>
  <Application>Microsoft Office Word</Application>
  <DocSecurity>0</DocSecurity>
  <Lines>7</Lines>
  <Paragraphs>2</Paragraphs>
  <ScaleCrop>false</ScaleCrop>
  <Company>株式会社デンソー</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Keiichi Furuido (古井戸 桂一)</dc:creator>
  <cp:keywords/>
  <dc:description/>
  <cp:lastModifiedBy>Keiichi Furuido (古井戸 桂一)</cp:lastModifiedBy>
  <cp:revision>4</cp:revision>
  <dcterms:created xsi:type="dcterms:W3CDTF">2023-11-09T23:55:00Z</dcterms:created>
  <dcterms:modified xsi:type="dcterms:W3CDTF">2023-11-10T01:17:00Z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dd209e-37c4-4e15-ab1b-f9befe71def1_Enabled">
    <vt:lpwstr>true</vt:lpwstr>
  </property>
  <property fmtid="{D5CDD505-2E9C-101B-9397-08002B2CF9AE}" pid="3" name="MSIP_Label_6add209e-37c4-4e15-ab1b-f9befe71def1_SetDate">
    <vt:lpwstr>2023-11-09T23:55:54Z</vt:lpwstr>
  </property>
  <property fmtid="{D5CDD505-2E9C-101B-9397-08002B2CF9AE}" pid="4" name="MSIP_Label_6add209e-37c4-4e15-ab1b-f9befe71def1_Method">
    <vt:lpwstr>Standard</vt:lpwstr>
  </property>
  <property fmtid="{D5CDD505-2E9C-101B-9397-08002B2CF9AE}" pid="5" name="MSIP_Label_6add209e-37c4-4e15-ab1b-f9befe71def1_Name">
    <vt:lpwstr>G_MIP_Confidential_Exception</vt:lpwstr>
  </property>
  <property fmtid="{D5CDD505-2E9C-101B-9397-08002B2CF9AE}" pid="6" name="MSIP_Label_6add209e-37c4-4e15-ab1b-f9befe71def1_SiteId">
    <vt:lpwstr>69405920-b673-4f7c-8845-e124e9d08af2</vt:lpwstr>
  </property>
  <property fmtid="{D5CDD505-2E9C-101B-9397-08002B2CF9AE}" pid="7" name="MSIP_Label_6add209e-37c4-4e15-ab1b-f9befe71def1_ActionId">
    <vt:lpwstr>ef7cbf3b-d2c6-40f0-9546-bdf2ccafef50</vt:lpwstr>
  </property>
  <property fmtid="{D5CDD505-2E9C-101B-9397-08002B2CF9AE}" pid="8" name="MSIP_Label_6add209e-37c4-4e15-ab1b-f9befe71def1_ContentBits">
    <vt:lpwstr>0</vt:lpwstr>
  </property>
</Properties>
</file>